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4" w:rsidRPr="007530B4" w:rsidRDefault="007530B4" w:rsidP="007530B4">
      <w:pPr>
        <w:pStyle w:val="a8"/>
        <w:ind w:left="6521" w:hanging="567"/>
        <w:rPr>
          <w:rFonts w:ascii="Times New Roman" w:hAnsi="Times New Roman"/>
          <w:sz w:val="24"/>
          <w:szCs w:val="24"/>
        </w:rPr>
      </w:pPr>
      <w:r w:rsidRPr="007530B4">
        <w:rPr>
          <w:rFonts w:ascii="Times New Roman" w:hAnsi="Times New Roman"/>
          <w:sz w:val="24"/>
          <w:szCs w:val="24"/>
        </w:rPr>
        <w:t>Приложение</w:t>
      </w:r>
      <w:r w:rsidR="00DF114A">
        <w:rPr>
          <w:rFonts w:ascii="Times New Roman" w:hAnsi="Times New Roman"/>
          <w:sz w:val="24"/>
          <w:szCs w:val="24"/>
        </w:rPr>
        <w:t xml:space="preserve"> 2</w:t>
      </w:r>
    </w:p>
    <w:p w:rsidR="007530B4" w:rsidRDefault="00DF114A" w:rsidP="007530B4">
      <w:pPr>
        <w:pStyle w:val="a8"/>
        <w:ind w:left="652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Отделени</w:t>
      </w:r>
      <w:r w:rsidR="007530B4" w:rsidRPr="007530B4">
        <w:rPr>
          <w:rFonts w:ascii="Times New Roman" w:hAnsi="Times New Roman"/>
          <w:sz w:val="24"/>
          <w:szCs w:val="24"/>
        </w:rPr>
        <w:t>я Пермь</w:t>
      </w:r>
    </w:p>
    <w:p w:rsidR="00DF114A" w:rsidRPr="00056649" w:rsidRDefault="00DF114A" w:rsidP="007530B4">
      <w:pPr>
        <w:pStyle w:val="a8"/>
        <w:ind w:left="6521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</w:t>
      </w:r>
      <w:r w:rsidR="00056649" w:rsidRPr="00056649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.10.2022 № Т557-6/</w:t>
      </w:r>
      <w:r w:rsidR="00056649">
        <w:rPr>
          <w:rFonts w:ascii="Times New Roman" w:hAnsi="Times New Roman"/>
          <w:sz w:val="24"/>
          <w:szCs w:val="24"/>
          <w:lang w:val="en-US"/>
        </w:rPr>
        <w:t>6446</w:t>
      </w:r>
      <w:bookmarkStart w:id="0" w:name="_GoBack"/>
      <w:bookmarkEnd w:id="0"/>
    </w:p>
    <w:p w:rsidR="007530B4" w:rsidRDefault="007530B4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30B4" w:rsidRDefault="007530B4" w:rsidP="007530B4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</w:t>
      </w:r>
      <w:r w:rsidR="009F4BF7">
        <w:rPr>
          <w:rFonts w:ascii="Times New Roman" w:hAnsi="Times New Roman"/>
          <w:sz w:val="28"/>
          <w:szCs w:val="28"/>
        </w:rPr>
        <w:t xml:space="preserve"> к </w:t>
      </w:r>
      <w:r w:rsidR="00DF114A">
        <w:rPr>
          <w:rFonts w:ascii="Times New Roman" w:hAnsi="Times New Roman"/>
          <w:sz w:val="28"/>
          <w:szCs w:val="28"/>
        </w:rPr>
        <w:t>Конференции</w:t>
      </w:r>
    </w:p>
    <w:p w:rsidR="00FE6530" w:rsidRDefault="00FE6530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1B4F9F" w:rsidRDefault="00FE6530" w:rsidP="00DF114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Приглашаем В</w:t>
      </w:r>
      <w:r w:rsidR="001E61BA">
        <w:rPr>
          <w:rFonts w:ascii="Times New Roman" w:hAnsi="Times New Roman"/>
          <w:sz w:val="28"/>
          <w:szCs w:val="28"/>
        </w:rPr>
        <w:t xml:space="preserve">ас принять участие в вебинаре </w:t>
      </w:r>
      <w:r w:rsidR="007530B4">
        <w:rPr>
          <w:rFonts w:ascii="Times New Roman" w:hAnsi="Times New Roman"/>
          <w:sz w:val="28"/>
          <w:szCs w:val="28"/>
        </w:rPr>
        <w:t xml:space="preserve">по теме </w:t>
      </w:r>
      <w:r w:rsidR="00E70044">
        <w:rPr>
          <w:rFonts w:ascii="Times New Roman" w:hAnsi="Times New Roman"/>
          <w:sz w:val="28"/>
          <w:szCs w:val="28"/>
        </w:rPr>
        <w:t>«</w:t>
      </w:r>
      <w:r w:rsidR="00DF114A" w:rsidRPr="00DF114A">
        <w:rPr>
          <w:rFonts w:ascii="Times New Roman" w:hAnsi="Times New Roman"/>
          <w:sz w:val="28"/>
          <w:szCs w:val="28"/>
        </w:rPr>
        <w:t>Раскрытие информации на рынке ценных бумаг. Развитие рынков долгового и долевого капитала</w:t>
      </w:r>
      <w:r w:rsidR="007530B4">
        <w:rPr>
          <w:rFonts w:ascii="Times New Roman" w:hAnsi="Times New Roman"/>
          <w:sz w:val="28"/>
          <w:szCs w:val="28"/>
        </w:rPr>
        <w:t xml:space="preserve">» </w:t>
      </w:r>
      <w:r w:rsidRPr="00C11C5D">
        <w:rPr>
          <w:rFonts w:ascii="Times New Roman" w:hAnsi="Times New Roman"/>
          <w:sz w:val="28"/>
          <w:szCs w:val="28"/>
        </w:rPr>
        <w:t>в формате видеоконференции с использованием сервиса iMind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DF114A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10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DF114A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11</w:t>
      </w:r>
      <w:r w:rsidR="00034038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20</w:t>
      </w:r>
      <w:r w:rsidR="00B56CB9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E70044" w:rsidRPr="00E7004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4</w:t>
      </w:r>
      <w:r w:rsidR="0069545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E70044" w:rsidRPr="00E7004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К мероприятия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 xml:space="preserve">необходиом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Internet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DF114A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850-408-918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F114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DF114A">
        <w:rPr>
          <w:rFonts w:ascii="Times New Roman" w:hAnsi="Times New Roman"/>
          <w:sz w:val="28"/>
          <w:szCs w:val="28"/>
        </w:rPr>
        <w:br/>
        <w:t>АО «Титан»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34038"/>
    <w:rsid w:val="00056649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61BA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30B4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9F4BF7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114A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9CF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E8F9"/>
  <w15:docId w15:val="{E41AB886-9EBA-410B-AC9B-0EB14F98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A4405-7A2F-4D0A-B4FA-86B76461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Удинцева Марина Александровна</cp:lastModifiedBy>
  <cp:revision>7</cp:revision>
  <cp:lastPrinted>2021-02-17T05:12:00Z</cp:lastPrinted>
  <dcterms:created xsi:type="dcterms:W3CDTF">2022-09-20T08:11:00Z</dcterms:created>
  <dcterms:modified xsi:type="dcterms:W3CDTF">2022-10-21T05:28:00Z</dcterms:modified>
</cp:coreProperties>
</file>