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D9" w:rsidRPr="000635AC" w:rsidRDefault="00C921D9" w:rsidP="00C921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92206">
        <w:rPr>
          <w:rFonts w:ascii="Times New Roman" w:hAnsi="Times New Roman"/>
          <w:b/>
          <w:bCs/>
          <w:sz w:val="28"/>
          <w:szCs w:val="28"/>
        </w:rPr>
        <w:t xml:space="preserve">Направления </w:t>
      </w:r>
      <w:proofErr w:type="spellStart"/>
      <w:r w:rsidRPr="00B92206">
        <w:rPr>
          <w:rFonts w:ascii="Times New Roman" w:hAnsi="Times New Roman"/>
          <w:b/>
          <w:bCs/>
          <w:sz w:val="28"/>
          <w:szCs w:val="28"/>
        </w:rPr>
        <w:t>тренинговых</w:t>
      </w:r>
      <w:proofErr w:type="spellEnd"/>
      <w:r w:rsidRPr="00B92206">
        <w:rPr>
          <w:rFonts w:ascii="Times New Roman" w:hAnsi="Times New Roman"/>
          <w:b/>
          <w:bCs/>
          <w:sz w:val="28"/>
          <w:szCs w:val="28"/>
        </w:rPr>
        <w:t xml:space="preserve"> смен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921D9" w:rsidRPr="00B92206" w:rsidRDefault="00C921D9" w:rsidP="00C921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"/>
        <w:tblW w:w="9781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092"/>
      </w:tblGrid>
      <w:tr w:rsidR="00C921D9" w:rsidRPr="00D0121F" w:rsidTr="00C921D9">
        <w:trPr>
          <w:jc w:val="center"/>
        </w:trPr>
        <w:tc>
          <w:tcPr>
            <w:tcW w:w="562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№ п</w:t>
            </w: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/</w:t>
            </w: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7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смены</w:t>
            </w:r>
          </w:p>
        </w:tc>
        <w:tc>
          <w:tcPr>
            <w:tcW w:w="7092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Подсмены, целевая аудитория, </w:t>
            </w:r>
            <w:proofErr w:type="spellStart"/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соорганизаторы</w:t>
            </w:r>
            <w:proofErr w:type="spellEnd"/>
          </w:p>
        </w:tc>
      </w:tr>
      <w:tr w:rsidR="00C921D9" w:rsidRPr="00D0121F" w:rsidTr="00C921D9">
        <w:trPr>
          <w:jc w:val="center"/>
        </w:trPr>
        <w:tc>
          <w:tcPr>
            <w:tcW w:w="562" w:type="dxa"/>
            <w:vMerge w:val="restart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Мой народ</w:t>
            </w:r>
          </w:p>
        </w:tc>
        <w:tc>
          <w:tcPr>
            <w:tcW w:w="7092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Предполагается, что </w:t>
            </w: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в подсмене «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Единство действий</w:t>
            </w: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 примут участие следующие категории: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- представители национальных автономий;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- руководители домов дружбы народов; 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- сотрудники органов исполнительной 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br/>
            </w: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и законодательной власти, органов местного самоуправления, осуществляющих деятельность 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br/>
            </w: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в сфере реализации государственной национальной политики, культуры, государственной молодежной политики, в сфере межрегиональных и международных связей, в сфере труда, занятости 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br/>
            </w: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и миграционной политики;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- сотрудники учреждений, подведомственных вышеуказанным органам государственной власти;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- сотрудники, аспиранты и студенты образовательных организаций высшего и среднего профессионального образования профильных специальностей.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В подсмене помимо профильных тем, предполагается рассмотрение вопросов в соответствии с федеральной государственной программой «Реализация государственной национальной политики»: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- профилактика экстремизма и терроризма;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- государственное общественное партнерство;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- общероссийская гражданская идентичность;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- адаптация иностранных граждан.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Для участников подсмены программа пройдет в формате курсов повышения квалификации.</w:t>
            </w:r>
          </w:p>
        </w:tc>
      </w:tr>
      <w:tr w:rsidR="00C921D9" w:rsidRPr="00D0121F" w:rsidTr="00C921D9">
        <w:trPr>
          <w:jc w:val="center"/>
        </w:trPr>
        <w:tc>
          <w:tcPr>
            <w:tcW w:w="562" w:type="dxa"/>
            <w:vMerge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2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Предполагается, что </w:t>
            </w: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в подсмене «Един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ство мнений</w:t>
            </w: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 примут участие следующие категории: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- представители некоммерческих организаций, общественных объединений, совещательных структур;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- сотрудники и волонтеры домов дружбы народов;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- молодежные СМИ;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- сотрудники и студенты образовательных организаций высшего и среднего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профессионального образования профильных специальностей, культурных (межкультурных) центров, домов культуры, домов молодежных организаций, молодые сотрудники миграционных служб.</w:t>
            </w:r>
          </w:p>
          <w:p w:rsidR="00C921D9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Содержательная часть программы направлена 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br/>
            </w: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на изучение и трансляцию ключевых возможностей, аспектов, практических кейсов внутри каждого направления, а также формированию и развитию ключевых компетенций участников, необходимых для профессиональной и общественной деятельности в этнокультурной сфере (общие и специально-профессиональные).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Предполагаемый продукт подсмены: разработка настольной игры для воспитанников детских садов 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br/>
            </w: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и школьников младших классов, знакомящих их с историей и культурой народов России.</w:t>
            </w:r>
          </w:p>
        </w:tc>
      </w:tr>
      <w:tr w:rsidR="00C921D9" w:rsidRPr="00D0121F" w:rsidTr="00C921D9">
        <w:trPr>
          <w:jc w:val="center"/>
        </w:trPr>
        <w:tc>
          <w:tcPr>
            <w:tcW w:w="562" w:type="dxa"/>
            <w:vMerge w:val="restart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Управляй будущим</w:t>
            </w:r>
          </w:p>
        </w:tc>
        <w:tc>
          <w:tcPr>
            <w:tcW w:w="7092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Предполагается, что </w:t>
            </w: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в подсмене «Лидеры изменений»</w:t>
            </w: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 примут участие лидеры молодежного общественного мнения. В рамках программы участники будут говорить о развитии страны и их роли в этом процессе, о конструктивных возможностях проявления гражданской инициативы.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>Продукт подсмены: молодежная концепция лидерства.</w:t>
            </w:r>
          </w:p>
        </w:tc>
      </w:tr>
      <w:tr w:rsidR="00C921D9" w:rsidRPr="00D0121F" w:rsidTr="00C921D9">
        <w:trPr>
          <w:jc w:val="center"/>
        </w:trPr>
        <w:tc>
          <w:tcPr>
            <w:tcW w:w="562" w:type="dxa"/>
            <w:vMerge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2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Предполагается, что </w:t>
            </w: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в подсмене «Лидеры студенчества»</w:t>
            </w: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 примут участие старосты академических групп, профорги и представители студенческих советов. В рамках смены </w:t>
            </w: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предполагается рассмотрение следующих тем: лидерство в студенческой среде, лидерство как инструмент позитивных изменений региона.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Планируется изучение успешных практик реализации молодежных проектов в области формирования единства народов России, законодательных аспектов молодежной политики, а также рассмотрение эффективных коммуникаций в общественной деятельности.</w:t>
            </w:r>
          </w:p>
        </w:tc>
      </w:tr>
      <w:tr w:rsidR="00C921D9" w:rsidRPr="00D0121F" w:rsidTr="00C921D9">
        <w:trPr>
          <w:jc w:val="center"/>
        </w:trPr>
        <w:tc>
          <w:tcPr>
            <w:tcW w:w="562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Делай дело</w:t>
            </w:r>
          </w:p>
        </w:tc>
        <w:tc>
          <w:tcPr>
            <w:tcW w:w="7092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Предполагается, что в смене примут участие молодые </w:t>
            </w:r>
            <w:proofErr w:type="spellStart"/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>самозанятые</w:t>
            </w:r>
            <w:proofErr w:type="spellEnd"/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-ремесленники, бизнесмены, которые в своем бизнесе поднимают тему локальности и региональной тематики, предприниматели, которые имеют опыт в развитии и участии в креативных кластерах, бизнесмены на старте открытия проекта. 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>В рамках программы смены будут рассмотрены вопросы возрождения предпринимательских традиций регионов, развития культурного наследия народов России, продолжения предпринимательских традиций через товары и услуги для потребителей, создания совместных межнациональных и межкультурных проектов.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Программа смены построена прикладным образом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и совмещает в себе экспертов, которые имеют опыт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в развитии культурных и креативных индустрий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и предпринимателей, которые помогают найти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>и выстроить путь коммерциализации хобби, традиций, региональных особенностей в бизнесе.</w:t>
            </w:r>
          </w:p>
        </w:tc>
      </w:tr>
      <w:tr w:rsidR="00C921D9" w:rsidRPr="00D0121F" w:rsidTr="00C921D9">
        <w:trPr>
          <w:jc w:val="center"/>
        </w:trPr>
        <w:tc>
          <w:tcPr>
            <w:tcW w:w="562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Миссия Добр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2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hAnsi="Times New Roman"/>
                <w:sz w:val="24"/>
                <w:szCs w:val="24"/>
              </w:rPr>
              <w:t xml:space="preserve">Предполагается, что </w:t>
            </w:r>
            <w:r w:rsidRPr="007559AB">
              <w:rPr>
                <w:rFonts w:ascii="Times New Roman" w:hAnsi="Times New Roman"/>
                <w:bCs/>
                <w:sz w:val="24"/>
                <w:szCs w:val="24"/>
              </w:rPr>
              <w:t>в смене</w:t>
            </w:r>
            <w:r w:rsidRPr="00D0121F">
              <w:rPr>
                <w:rFonts w:ascii="Times New Roman" w:hAnsi="Times New Roman"/>
                <w:sz w:val="24"/>
                <w:szCs w:val="24"/>
              </w:rPr>
              <w:t xml:space="preserve"> примут участие </w:t>
            </w: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>волонтеры гуманитарных проектов и миссий, волонтеры международных программ и проектов, организаторы добровольческих лагерей, направленных на сохранение культурного кода, руководители и волонтеры клубов межкультурного взаимодействия, руководители и волонтеры общественных движений, направленных на оказание помощи в сохранении культурного наследия народов России, представители и волонтеры Русского географического общества, его региональных отделений.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Программа смены</w:t>
            </w: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 xml:space="preserve"> предполага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 xml:space="preserve">т изучение программ поддержки соотечественников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>а рубежом, программ адаптации и интеграции иностранных граждан в России, а также изучение программ добровольческих лагерей и миссий гуманитарного характера на территории России по следующим направлениям: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>-помощь в ЧС (помощь беженцам, снабжение продуктами/одеждой, доставка гуманитарных грузов);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>-образование и культура (обучение населения, восстановление памятников культуры, сохранение традиций малых народов);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>-экология (работа на фермах, помощь в национальных парках);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>-здоровье (медицинская помощь, профилактика заболеваний, психологическая помощь);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>-программы долгосрочного развития.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121F">
              <w:rPr>
                <w:rFonts w:ascii="Times New Roman" w:hAnsi="Times New Roman"/>
                <w:bCs/>
                <w:iCs/>
                <w:sz w:val="24"/>
                <w:szCs w:val="24"/>
              </w:rPr>
              <w:t>Предполагаемый продукт смены</w:t>
            </w:r>
            <w:r w:rsidRPr="00D012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– </w:t>
            </w: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>разработка универсальной программы добровольческих лагерей и миссий гуманитарного характера, направленных на помощь в восстановлении памятников культуры тех или иных народов, сохранение традиций народов России, межэтнический диалог/разработка личной траектории развития волонтера гуманитарных миссий и добровольческих лагерей (участие по итогам форума в одной из представленных миссий).</w:t>
            </w:r>
          </w:p>
        </w:tc>
      </w:tr>
      <w:tr w:rsidR="00C921D9" w:rsidRPr="00D0121F" w:rsidTr="00C921D9">
        <w:trPr>
          <w:trHeight w:val="2043"/>
          <w:jc w:val="center"/>
        </w:trPr>
        <w:tc>
          <w:tcPr>
            <w:tcW w:w="562" w:type="dxa"/>
            <w:vMerge w:val="restart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vMerge w:val="restart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Творческий процесс</w:t>
            </w:r>
          </w:p>
        </w:tc>
        <w:tc>
          <w:tcPr>
            <w:tcW w:w="7092" w:type="dxa"/>
            <w:vAlign w:val="center"/>
          </w:tcPr>
          <w:p w:rsidR="00C921D9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Предполагается, что в </w:t>
            </w:r>
            <w:r w:rsidRPr="000467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подсмене «Слово»</w:t>
            </w: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 примут участие </w:t>
            </w:r>
            <w:r w:rsidRPr="00A42B71">
              <w:rPr>
                <w:rFonts w:ascii="Times New Roman" w:eastAsiaTheme="minorHAnsi" w:hAnsi="Times New Roman"/>
                <w:sz w:val="24"/>
                <w:szCs w:val="24"/>
              </w:rPr>
              <w:t>ведущи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42B71">
              <w:rPr>
                <w:rFonts w:ascii="Times New Roman" w:eastAsiaTheme="minorHAnsi" w:hAnsi="Times New Roman"/>
                <w:sz w:val="24"/>
                <w:szCs w:val="24"/>
              </w:rPr>
              <w:t>, режиссер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0467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42B71">
              <w:rPr>
                <w:rFonts w:ascii="Times New Roman" w:eastAsiaTheme="minorHAnsi" w:hAnsi="Times New Roman"/>
                <w:sz w:val="24"/>
                <w:szCs w:val="24"/>
              </w:rPr>
              <w:t>сценарист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0467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организаторы и артисты тематических этнокультурных проектов и событий, носител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и</w:t>
            </w: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народной культуры региона</w:t>
            </w:r>
            <w:r w:rsidRPr="00A42B7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C921D9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21D9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рамках программы подсмены предполагается</w:t>
            </w: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 включение работы по выявлению культурных кодов и культурного потенциала, использование их в современном искусстве и культуре. Формирование начальных навыков и знание по овладению народной культурой разных регионов страны.</w:t>
            </w:r>
          </w:p>
          <w:p w:rsidR="00C921D9" w:rsidRPr="00046746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>Предполагаемый продукт смены: проработанная концепция универсальной тиражируемой этнокультурной встройки (выставочное пространство, творческие номера или экспозиции, образовательные форматы и т.д.), которая может органично вписаться в любое городское мероприятие, освещая многообразие народов России.</w:t>
            </w:r>
          </w:p>
        </w:tc>
      </w:tr>
      <w:tr w:rsidR="00C921D9" w:rsidRPr="00D0121F" w:rsidTr="00C921D9">
        <w:trPr>
          <w:trHeight w:val="3391"/>
          <w:jc w:val="center"/>
        </w:trPr>
        <w:tc>
          <w:tcPr>
            <w:tcW w:w="562" w:type="dxa"/>
            <w:vMerge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2" w:type="dxa"/>
            <w:vAlign w:val="center"/>
          </w:tcPr>
          <w:p w:rsidR="00C921D9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Предполагается, что в </w:t>
            </w:r>
            <w:r w:rsidRPr="000467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подсмене «Звук»</w:t>
            </w: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 примут участие </w:t>
            </w: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индивидуальные исполнители и молодежные творческие коллективы, работающие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br/>
            </w:r>
            <w:r w:rsidRPr="00D0121F">
              <w:rPr>
                <w:rFonts w:ascii="Times New Roman" w:eastAsiaTheme="minorHAnsi" w:hAnsi="Times New Roman"/>
                <w:iCs/>
                <w:sz w:val="24"/>
                <w:szCs w:val="24"/>
              </w:rPr>
              <w:t>с этнокультурным направлением, народным творчеством</w:t>
            </w:r>
            <w:r w:rsidRPr="00A42B7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рамках содержания программы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смены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участники познакомятся с различными направлениями народного творчества</w:t>
            </w:r>
            <w:r w:rsidRPr="00046746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изучат</w:t>
            </w:r>
            <w:r w:rsidRPr="00046746">
              <w:rPr>
                <w:rFonts w:ascii="Times New Roman" w:eastAsiaTheme="minorHAnsi" w:hAnsi="Times New Roman"/>
                <w:sz w:val="24"/>
                <w:szCs w:val="24"/>
              </w:rPr>
              <w:t xml:space="preserve"> музыкальные этнокультурные мотивы,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рамках </w:t>
            </w:r>
            <w:r w:rsidRPr="00046746">
              <w:rPr>
                <w:rFonts w:ascii="Times New Roman" w:eastAsiaTheme="minorHAnsi" w:hAnsi="Times New Roman"/>
                <w:sz w:val="24"/>
                <w:szCs w:val="24"/>
              </w:rPr>
              <w:t>творчески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046746">
              <w:rPr>
                <w:rFonts w:ascii="Times New Roman" w:eastAsiaTheme="minorHAnsi" w:hAnsi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0467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актуализируют</w:t>
            </w:r>
            <w:r w:rsidRPr="00046746">
              <w:rPr>
                <w:rFonts w:ascii="Times New Roman" w:eastAsiaTheme="minorHAnsi" w:hAnsi="Times New Roman"/>
                <w:sz w:val="24"/>
                <w:szCs w:val="24"/>
              </w:rPr>
              <w:t xml:space="preserve"> народны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46746">
              <w:rPr>
                <w:rFonts w:ascii="Times New Roman" w:eastAsiaTheme="minorHAnsi" w:hAnsi="Times New Roman"/>
                <w:sz w:val="24"/>
                <w:szCs w:val="24"/>
              </w:rPr>
              <w:t xml:space="preserve"> пес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</w:t>
            </w:r>
            <w:r w:rsidRPr="00046746">
              <w:rPr>
                <w:rFonts w:ascii="Times New Roman" w:eastAsiaTheme="minorHAnsi" w:hAnsi="Times New Roman"/>
                <w:sz w:val="24"/>
                <w:szCs w:val="24"/>
              </w:rPr>
              <w:t xml:space="preserve"> и музык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0467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C921D9" w:rsidRPr="00D0121F" w:rsidTr="00C921D9">
        <w:trPr>
          <w:trHeight w:val="2573"/>
          <w:jc w:val="center"/>
        </w:trPr>
        <w:tc>
          <w:tcPr>
            <w:tcW w:w="562" w:type="dxa"/>
            <w:vMerge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2" w:type="dxa"/>
            <w:vAlign w:val="center"/>
          </w:tcPr>
          <w:p w:rsidR="00C921D9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Предполагается, что в </w:t>
            </w:r>
            <w:r w:rsidRPr="000467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подсмене «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Движение» </w:t>
            </w:r>
            <w:r w:rsidRPr="00046746">
              <w:rPr>
                <w:rFonts w:ascii="Times New Roman" w:eastAsiaTheme="minorHAnsi" w:hAnsi="Times New Roman"/>
                <w:sz w:val="24"/>
                <w:szCs w:val="24"/>
              </w:rPr>
              <w:t xml:space="preserve">примут участие индивидуальные исполнители, а также представители творческих танцевальных коллективов. </w:t>
            </w:r>
          </w:p>
          <w:p w:rsidR="00C921D9" w:rsidRPr="00046746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046746">
              <w:rPr>
                <w:rFonts w:ascii="Times New Roman" w:eastAsiaTheme="minorHAnsi" w:hAnsi="Times New Roman"/>
                <w:sz w:val="24"/>
                <w:szCs w:val="24"/>
              </w:rPr>
              <w:t>В рамках программы подсмены участники познакомятся с народными танцами, пластикой тела, этнокультурной импровизацией, научатся применять народные танцевальные элементы в современных музыкальных битах.</w:t>
            </w:r>
            <w:r w:rsidRPr="00D0121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C921D9" w:rsidRPr="00D0121F" w:rsidTr="00C921D9">
        <w:trPr>
          <w:jc w:val="center"/>
        </w:trPr>
        <w:tc>
          <w:tcPr>
            <w:tcW w:w="562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127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092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>Предполагается, что участниками смены станут следующие категории: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 xml:space="preserve">- представители молодежи, заинтересованные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 xml:space="preserve">в инвестировании собственного творческого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>и интеллектуального потенциала в создание и развитие объектов, сооружений, локаций, событий своего населённого пункта, в целях развития внутреннего и внешнего туризма;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>- краеведы, экскурсоводы, специалисты, занимающиеся восстановлением сведений о культуре и истории малой родины, заинтересованные в создании событий-брендов в сфере событийного туризма, музейные работники, сотрудники культурных центров, волонтеры культуры, археологи, НКО, деятельность которых направлена на разработку и реализацию проектов в сфере популяризации локального туризма, молодые специалисты туристических компаний, органов власти в сфере туризма.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>В рамках содержания смены планируется изучение кейсов по повышению туристической привлекательности конкретных локальных территорий, в том числе национальных деревень,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 xml:space="preserve">а также изучение зарубежных практик. 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8"/>
                <w:szCs w:val="8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>Предполагается проведение анализа потенциала существующих объектов, обеспечивающих туристическую привлекательность территории, на основе существующего потенциала (национального, культурного, исторического, туристического, кулинарного), разработка и поэтапная организация целостных проектов, учитывающих интересы коренных малых народов и национальных автономий.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8"/>
                <w:szCs w:val="8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>Дополнительно планируется включение в программу изучение работы с инструментами, повышающими креативность, формирующими видение, позволяющими вырабатывать нетривиальные идеи, а также развитие навыков оформления проектов.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8"/>
                <w:szCs w:val="8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121F">
              <w:rPr>
                <w:rFonts w:ascii="Times New Roman" w:hAnsi="Times New Roman"/>
                <w:bCs/>
                <w:iCs/>
                <w:sz w:val="24"/>
                <w:szCs w:val="24"/>
              </w:rPr>
              <w:t>Предполагаемый продукт смены</w:t>
            </w:r>
            <w:r w:rsidRPr="00D012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– </w:t>
            </w:r>
            <w:r w:rsidRPr="00D0121F">
              <w:rPr>
                <w:rFonts w:ascii="Times New Roman" w:hAnsi="Times New Roman"/>
                <w:iCs/>
                <w:sz w:val="24"/>
                <w:szCs w:val="24"/>
              </w:rPr>
              <w:t>карта неизвестных достопримечательностей регионов России, каталог возможностей туристического развития локальных территорий регионов России.</w:t>
            </w:r>
          </w:p>
        </w:tc>
      </w:tr>
      <w:tr w:rsidR="00C921D9" w:rsidRPr="00D0121F" w:rsidTr="00C921D9">
        <w:trPr>
          <w:jc w:val="center"/>
        </w:trPr>
        <w:tc>
          <w:tcPr>
            <w:tcW w:w="562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Волга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1F">
              <w:rPr>
                <w:rFonts w:ascii="Times New Roman" w:hAnsi="Times New Roman"/>
                <w:sz w:val="24"/>
                <w:szCs w:val="24"/>
              </w:rPr>
              <w:t xml:space="preserve">Предполагается, что участниками смены станут активисты РДШ, а также представители крупнейших российских детских организаций. 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1F">
              <w:rPr>
                <w:rFonts w:ascii="Times New Roman" w:hAnsi="Times New Roman"/>
                <w:sz w:val="24"/>
                <w:szCs w:val="24"/>
              </w:rPr>
              <w:t xml:space="preserve">В рамках содержания смены планируется образовательная программа, направленная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121F">
              <w:rPr>
                <w:rFonts w:ascii="Times New Roman" w:hAnsi="Times New Roman"/>
                <w:sz w:val="24"/>
                <w:szCs w:val="24"/>
              </w:rPr>
              <w:lastRenderedPageBreak/>
              <w:t>на изучение истории российского государства, а также культурного наследия регионов России.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1F">
              <w:rPr>
                <w:rFonts w:ascii="Times New Roman" w:hAnsi="Times New Roman"/>
                <w:sz w:val="24"/>
                <w:szCs w:val="24"/>
              </w:rPr>
              <w:t>Предполагается изучение основных проектов Российского движения школьников и роли активистов в данных проектах.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1F">
              <w:rPr>
                <w:rFonts w:ascii="Times New Roman" w:hAnsi="Times New Roman"/>
                <w:sz w:val="24"/>
                <w:szCs w:val="24"/>
              </w:rPr>
              <w:t>Дополнительно планируется интеграция программы смену в общую программу Форума в рамках актуальных направлений.</w:t>
            </w:r>
          </w:p>
        </w:tc>
      </w:tr>
      <w:tr w:rsidR="00C921D9" w:rsidRPr="00D0121F" w:rsidTr="00C921D9">
        <w:trPr>
          <w:jc w:val="center"/>
        </w:trPr>
        <w:tc>
          <w:tcPr>
            <w:tcW w:w="562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127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121F">
              <w:rPr>
                <w:rFonts w:ascii="Times New Roman" w:eastAsiaTheme="minorHAnsi" w:hAnsi="Times New Roman"/>
                <w:b/>
                <w:sz w:val="24"/>
                <w:szCs w:val="24"/>
              </w:rPr>
              <w:t>Смена-лаборатория «Практика»</w:t>
            </w:r>
          </w:p>
        </w:tc>
        <w:tc>
          <w:tcPr>
            <w:tcW w:w="7092" w:type="dxa"/>
            <w:vAlign w:val="center"/>
          </w:tcPr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1F">
              <w:rPr>
                <w:rFonts w:ascii="Times New Roman" w:hAnsi="Times New Roman"/>
                <w:sz w:val="24"/>
                <w:szCs w:val="24"/>
              </w:rPr>
              <w:t xml:space="preserve">Для участников </w:t>
            </w:r>
            <w:r w:rsidRPr="00D0121F">
              <w:rPr>
                <w:rFonts w:ascii="Times New Roman" w:hAnsi="Times New Roman"/>
                <w:b/>
                <w:sz w:val="24"/>
                <w:szCs w:val="24"/>
              </w:rPr>
              <w:t>направлений</w:t>
            </w:r>
            <w:r w:rsidRPr="00D01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21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Культурные события</w:t>
            </w:r>
            <w:r w:rsidRPr="00D012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01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0121F">
              <w:rPr>
                <w:rFonts w:ascii="Times New Roman" w:hAnsi="Times New Roman"/>
                <w:b/>
                <w:sz w:val="24"/>
                <w:szCs w:val="24"/>
              </w:rPr>
              <w:t xml:space="preserve">«Спортивные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ивенты</w:t>
            </w:r>
            <w:proofErr w:type="spellEnd"/>
            <w:r w:rsidRPr="00D012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0121F">
              <w:rPr>
                <w:rFonts w:ascii="Times New Roman" w:hAnsi="Times New Roman"/>
                <w:sz w:val="24"/>
                <w:szCs w:val="24"/>
              </w:rPr>
              <w:t xml:space="preserve"> в подготовительный период пройдет семинар, направленный на проработку концепции и мероприятий </w:t>
            </w:r>
            <w:proofErr w:type="spellStart"/>
            <w:r w:rsidRPr="00D0121F">
              <w:rPr>
                <w:rFonts w:ascii="Times New Roman" w:hAnsi="Times New Roman"/>
                <w:sz w:val="24"/>
                <w:szCs w:val="24"/>
              </w:rPr>
              <w:t>внеобразовательной</w:t>
            </w:r>
            <w:proofErr w:type="spellEnd"/>
            <w:r w:rsidRPr="00D0121F">
              <w:rPr>
                <w:rFonts w:ascii="Times New Roman" w:hAnsi="Times New Roman"/>
                <w:sz w:val="24"/>
                <w:szCs w:val="24"/>
              </w:rPr>
              <w:t xml:space="preserve"> программы Форума. В период проведения Форума для данных направлений в дневное время планируется организация </w:t>
            </w:r>
            <w:proofErr w:type="spellStart"/>
            <w:r w:rsidRPr="00D0121F">
              <w:rPr>
                <w:rFonts w:ascii="Times New Roman" w:hAnsi="Times New Roman"/>
                <w:sz w:val="24"/>
                <w:szCs w:val="24"/>
              </w:rPr>
              <w:t>тренинговой</w:t>
            </w:r>
            <w:proofErr w:type="spellEnd"/>
            <w:r w:rsidRPr="00D0121F">
              <w:rPr>
                <w:rFonts w:ascii="Times New Roman" w:hAnsi="Times New Roman"/>
                <w:sz w:val="24"/>
                <w:szCs w:val="24"/>
              </w:rPr>
              <w:t xml:space="preserve"> программы, в вечернее время – реализация творческой и спортивной программы. 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1F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D0121F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  <w:r w:rsidRPr="00D01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21F">
              <w:rPr>
                <w:rFonts w:ascii="Times New Roman" w:hAnsi="Times New Roman"/>
                <w:b/>
                <w:sz w:val="24"/>
                <w:szCs w:val="24"/>
              </w:rPr>
              <w:t>«Медиа»</w:t>
            </w:r>
            <w:r w:rsidRPr="00D0121F">
              <w:rPr>
                <w:rFonts w:ascii="Times New Roman" w:hAnsi="Times New Roman"/>
                <w:sz w:val="24"/>
                <w:szCs w:val="24"/>
              </w:rPr>
              <w:t xml:space="preserve"> планируется разделить на группы, которые будут проходить </w:t>
            </w:r>
            <w:proofErr w:type="spellStart"/>
            <w:r w:rsidRPr="00D0121F">
              <w:rPr>
                <w:rFonts w:ascii="Times New Roman" w:hAnsi="Times New Roman"/>
                <w:sz w:val="24"/>
                <w:szCs w:val="24"/>
              </w:rPr>
              <w:t>практикоориентированную</w:t>
            </w:r>
            <w:proofErr w:type="spellEnd"/>
            <w:r w:rsidRPr="00D0121F">
              <w:rPr>
                <w:rFonts w:ascii="Times New Roman" w:hAnsi="Times New Roman"/>
                <w:sz w:val="24"/>
                <w:szCs w:val="24"/>
              </w:rPr>
              <w:t xml:space="preserve"> образовательную программу и работать в пресс-центре.</w:t>
            </w: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1D9" w:rsidRPr="00D0121F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1F">
              <w:rPr>
                <w:rFonts w:ascii="Times New Roman" w:hAnsi="Times New Roman"/>
                <w:sz w:val="24"/>
                <w:szCs w:val="24"/>
              </w:rPr>
              <w:t xml:space="preserve">Продукт смены: культурная, спортивная программа Форума, а также </w:t>
            </w:r>
            <w:proofErr w:type="spellStart"/>
            <w:r w:rsidRPr="00D0121F">
              <w:rPr>
                <w:rFonts w:ascii="Times New Roman" w:hAnsi="Times New Roman"/>
                <w:sz w:val="24"/>
                <w:szCs w:val="24"/>
              </w:rPr>
              <w:t>медиапродукт</w:t>
            </w:r>
            <w:proofErr w:type="spellEnd"/>
            <w:r w:rsidRPr="00D0121F">
              <w:rPr>
                <w:rFonts w:ascii="Times New Roman" w:hAnsi="Times New Roman"/>
                <w:sz w:val="24"/>
                <w:szCs w:val="24"/>
              </w:rPr>
              <w:t xml:space="preserve"> в виде информационного освещения Форума.</w:t>
            </w:r>
          </w:p>
        </w:tc>
      </w:tr>
      <w:tr w:rsidR="00C921D9" w:rsidRPr="00D0121F" w:rsidTr="00C921D9">
        <w:trPr>
          <w:jc w:val="center"/>
        </w:trPr>
        <w:tc>
          <w:tcPr>
            <w:tcW w:w="562" w:type="dxa"/>
            <w:vAlign w:val="center"/>
          </w:tcPr>
          <w:p w:rsidR="00C921D9" w:rsidRPr="007559AB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559AB">
              <w:rPr>
                <w:rFonts w:ascii="Times New Roman" w:eastAsiaTheme="minorHAns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7" w:type="dxa"/>
            <w:vAlign w:val="center"/>
          </w:tcPr>
          <w:p w:rsidR="00C921D9" w:rsidRPr="007559AB" w:rsidRDefault="00C921D9" w:rsidP="00A930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559AB">
              <w:rPr>
                <w:rFonts w:ascii="Times New Roman" w:eastAsiaTheme="minorHAnsi" w:hAnsi="Times New Roman"/>
                <w:b/>
                <w:sz w:val="24"/>
                <w:szCs w:val="24"/>
              </w:rPr>
              <w:t>Государственная молодежная политика</w:t>
            </w:r>
          </w:p>
        </w:tc>
        <w:tc>
          <w:tcPr>
            <w:tcW w:w="7092" w:type="dxa"/>
            <w:vAlign w:val="center"/>
          </w:tcPr>
          <w:p w:rsidR="00C921D9" w:rsidRPr="007559AB" w:rsidRDefault="00C921D9" w:rsidP="00A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AB">
              <w:rPr>
                <w:rFonts w:ascii="Times New Roman" w:hAnsi="Times New Roman"/>
                <w:b/>
                <w:sz w:val="24"/>
                <w:szCs w:val="24"/>
              </w:rPr>
              <w:t>Специальное направление</w:t>
            </w:r>
            <w:r w:rsidRPr="007559AB">
              <w:rPr>
                <w:rFonts w:ascii="Times New Roman" w:hAnsi="Times New Roman"/>
                <w:sz w:val="24"/>
                <w:szCs w:val="24"/>
              </w:rPr>
              <w:t>, направленное на повышение компетенций сотрудников органов исполнительной власти и подведомственных учреждений, ответственных за реализацию государственной молодежной политики в субъектах Приволжского федерального округа в формате курсов повышения квалификации.</w:t>
            </w:r>
          </w:p>
        </w:tc>
      </w:tr>
    </w:tbl>
    <w:p w:rsidR="001925D0" w:rsidRDefault="001925D0"/>
    <w:sectPr w:rsidR="0019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AD"/>
    <w:rsid w:val="001925D0"/>
    <w:rsid w:val="008B51AD"/>
    <w:rsid w:val="00C9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FAFF-6642-48FD-98CE-216A4F7E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8910</Characters>
  <Application>Microsoft Office Word</Application>
  <DocSecurity>0</DocSecurity>
  <Lines>74</Lines>
  <Paragraphs>20</Paragraphs>
  <ScaleCrop>false</ScaleCrop>
  <Company>HP Inc.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Анжела Вячеславовна</dc:creator>
  <cp:keywords/>
  <dc:description/>
  <cp:lastModifiedBy>Сальникова Анжела Вячеславовна</cp:lastModifiedBy>
  <cp:revision>2</cp:revision>
  <dcterms:created xsi:type="dcterms:W3CDTF">2022-06-07T10:15:00Z</dcterms:created>
  <dcterms:modified xsi:type="dcterms:W3CDTF">2022-06-07T10:16:00Z</dcterms:modified>
</cp:coreProperties>
</file>