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B" w:rsidRDefault="00287EBB">
      <w:pPr>
        <w:pStyle w:val="ConsPlusTitle"/>
        <w:jc w:val="center"/>
        <w:outlineLvl w:val="0"/>
      </w:pPr>
      <w:r>
        <w:t>ГУБЕРНАТОР ПЕРМСКОГО КРАЯ</w:t>
      </w:r>
    </w:p>
    <w:p w:rsidR="00287EBB" w:rsidRDefault="00287EBB">
      <w:pPr>
        <w:pStyle w:val="ConsPlusTitle"/>
        <w:jc w:val="center"/>
      </w:pPr>
    </w:p>
    <w:p w:rsidR="00287EBB" w:rsidRDefault="00287EBB">
      <w:pPr>
        <w:pStyle w:val="ConsPlusTitle"/>
        <w:jc w:val="center"/>
      </w:pPr>
      <w:r>
        <w:t>РАСПОРЯЖЕНИЕ</w:t>
      </w:r>
    </w:p>
    <w:p w:rsidR="00287EBB" w:rsidRDefault="00287EBB">
      <w:pPr>
        <w:pStyle w:val="ConsPlusTitle"/>
        <w:jc w:val="center"/>
      </w:pPr>
      <w:r>
        <w:t>от 19 октября 2017 г. N 238-р</w:t>
      </w:r>
    </w:p>
    <w:p w:rsidR="00287EBB" w:rsidRDefault="00287EBB">
      <w:pPr>
        <w:pStyle w:val="ConsPlusTitle"/>
        <w:jc w:val="center"/>
      </w:pPr>
    </w:p>
    <w:p w:rsidR="00287EBB" w:rsidRDefault="00287EBB">
      <w:pPr>
        <w:pStyle w:val="ConsPlusTitle"/>
        <w:jc w:val="center"/>
      </w:pPr>
      <w:r>
        <w:t>О СОЗДАНИИ РАБОЧИХ ГРУПП ПРИ СОВЕТЕ ПО ПРЕДПРИНИМАТЕЛЬСТВУ</w:t>
      </w:r>
    </w:p>
    <w:p w:rsidR="00287EBB" w:rsidRDefault="00287EBB">
      <w:pPr>
        <w:pStyle w:val="ConsPlusTitle"/>
        <w:jc w:val="center"/>
      </w:pPr>
      <w:r>
        <w:t xml:space="preserve">И УЛУЧШЕНИЮ ИНВЕСТИЦИОННОГО КЛИМАТА В ПЕРМСКОМ </w:t>
      </w:r>
      <w:proofErr w:type="gramStart"/>
      <w:r>
        <w:t>КРАЕ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7EBB" w:rsidRPr="00BB5D15" w:rsidTr="005A7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EBB" w:rsidRPr="00BB5D15" w:rsidRDefault="00287EBB" w:rsidP="005A7A22">
            <w:pPr>
              <w:pStyle w:val="ConsPlusNormal"/>
              <w:jc w:val="center"/>
            </w:pPr>
            <w:r w:rsidRPr="00CD583C">
              <w:t>Список изменяющих документов</w:t>
            </w:r>
          </w:p>
          <w:p w:rsidR="008D4F0E" w:rsidRDefault="00287EBB" w:rsidP="008D4F0E">
            <w:pPr>
              <w:pStyle w:val="ConsPlusNormal"/>
              <w:jc w:val="center"/>
            </w:pPr>
            <w:proofErr w:type="gramStart"/>
            <w:r w:rsidRPr="00CD583C">
              <w:t xml:space="preserve">(в ред. </w:t>
            </w:r>
            <w:r>
              <w:t>распоряжений</w:t>
            </w:r>
            <w:r w:rsidRPr="00CD583C">
              <w:t xml:space="preserve"> </w:t>
            </w:r>
            <w:r>
              <w:t>губернатора</w:t>
            </w:r>
            <w:r w:rsidRPr="00CD583C">
              <w:t xml:space="preserve"> Пермского края </w:t>
            </w:r>
            <w:r w:rsidR="008D4F0E">
              <w:t xml:space="preserve">от 01.10.2018 </w:t>
            </w:r>
            <w:r w:rsidR="008D4F0E">
              <w:rPr>
                <w:lang w:val="en-US"/>
              </w:rPr>
              <w:t>N</w:t>
            </w:r>
            <w:r w:rsidR="008D4F0E">
              <w:t xml:space="preserve"> 157-р, </w:t>
            </w:r>
            <w:proofErr w:type="gramEnd"/>
          </w:p>
          <w:p w:rsidR="00287EBB" w:rsidRPr="00BB5D15" w:rsidRDefault="008D4F0E" w:rsidP="008D4F0E">
            <w:pPr>
              <w:pStyle w:val="ConsPlusNormal"/>
              <w:jc w:val="center"/>
            </w:pPr>
            <w:proofErr w:type="gramStart"/>
            <w:r>
              <w:t xml:space="preserve">17.07.2019 </w:t>
            </w:r>
            <w:r>
              <w:rPr>
                <w:lang w:val="en-US"/>
              </w:rPr>
              <w:t>N</w:t>
            </w:r>
            <w:r>
              <w:t xml:space="preserve"> 118-</w:t>
            </w:r>
            <w:r w:rsidRPr="008D4F0E">
              <w:t>р</w:t>
            </w:r>
            <w:r w:rsidR="00287EBB" w:rsidRPr="008D4F0E">
              <w:t>, от</w:t>
            </w:r>
            <w:r w:rsidR="00287EBB" w:rsidRPr="00287EBB">
              <w:t xml:space="preserve"> 26.06.2020 N 114-р</w:t>
            </w:r>
            <w:r w:rsidR="00287EBB" w:rsidRPr="008A6563">
              <w:t>)</w:t>
            </w:r>
            <w:proofErr w:type="gramEnd"/>
          </w:p>
        </w:tc>
      </w:tr>
    </w:tbl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ind w:firstLine="540"/>
        <w:jc w:val="both"/>
      </w:pPr>
      <w:proofErr w:type="gramStart"/>
      <w:r>
        <w:t xml:space="preserve">В целях создания благоприятных условий для осуществления предпринимательской деятельности, улучшения инвестиционного климата в Пермском крае, в соответствии с </w:t>
      </w:r>
      <w:r w:rsidR="008D4F0E" w:rsidRPr="008D4F0E">
        <w:t xml:space="preserve">пунктом 5.7 </w:t>
      </w:r>
      <w:r>
        <w:t>Положения о Совете по предпринимательству и улучшению инвестиционного климата в Пермском крае, утвержденного Указом губернатора Пермского края от 14 августа 2017 г. N 115 "О создании Совета по предпринимательству и улучшению инвестиционного климата в Пермском крае":</w:t>
      </w:r>
      <w:proofErr w:type="gramEnd"/>
    </w:p>
    <w:p w:rsidR="00287EBB" w:rsidRDefault="00287EBB">
      <w:pPr>
        <w:pStyle w:val="ConsPlusNormal"/>
        <w:spacing w:before="220"/>
        <w:ind w:firstLine="540"/>
        <w:jc w:val="both"/>
      </w:pPr>
      <w:r>
        <w:t xml:space="preserve">1. </w:t>
      </w:r>
      <w:r w:rsidRPr="00287EBB">
        <w:t xml:space="preserve">Создать при Совете по предпринимательству и улучшению инвестиционного климата в Пермском крае рабочие группы по направлению «Улучшение инвестиционного климата и внедрение целевых </w:t>
      </w:r>
      <w:proofErr w:type="gramStart"/>
      <w:r w:rsidRPr="00287EBB">
        <w:t>моделей упрощения процедур ведения бизнеса</w:t>
      </w:r>
      <w:proofErr w:type="gramEnd"/>
      <w:r w:rsidRPr="00287EBB">
        <w:t>»:</w:t>
      </w:r>
    </w:p>
    <w:p w:rsidR="00287EBB" w:rsidRDefault="00287EBB">
      <w:pPr>
        <w:pStyle w:val="ConsPlusNormal"/>
        <w:spacing w:before="220"/>
        <w:ind w:firstLine="540"/>
        <w:jc w:val="both"/>
      </w:pPr>
      <w:r>
        <w:t>1.2. рабочую группу по регистрации прав собственности и постановке на кадастровый учет земельных участков и объектов недвижимого имущества;</w:t>
      </w:r>
    </w:p>
    <w:p w:rsidR="00287EBB" w:rsidRDefault="00287EBB">
      <w:pPr>
        <w:pStyle w:val="ConsPlusNormal"/>
        <w:spacing w:before="220"/>
        <w:ind w:firstLine="540"/>
        <w:jc w:val="both"/>
      </w:pPr>
      <w:r>
        <w:t>1.3. рабочую группу по контрольно-надзорной деятельности;</w:t>
      </w:r>
    </w:p>
    <w:p w:rsidR="00287EBB" w:rsidRDefault="00287EBB">
      <w:pPr>
        <w:pStyle w:val="ConsPlusNormal"/>
        <w:spacing w:before="220"/>
        <w:ind w:firstLine="540"/>
        <w:jc w:val="both"/>
      </w:pPr>
      <w:r>
        <w:t>1.6. рабочую группу по подключению к электр</w:t>
      </w:r>
      <w:proofErr w:type="gramStart"/>
      <w:r>
        <w:t>о-</w:t>
      </w:r>
      <w:proofErr w:type="gramEnd"/>
      <w:r>
        <w:t>, водо-, газо-, теплосетям;</w:t>
      </w:r>
    </w:p>
    <w:p w:rsidR="00287EBB" w:rsidRPr="00BB5D15" w:rsidRDefault="00287EBB" w:rsidP="00287EBB">
      <w:pPr>
        <w:pStyle w:val="ConsPlusNormal"/>
        <w:jc w:val="both"/>
      </w:pPr>
      <w:r w:rsidRPr="00BB5D15">
        <w:t xml:space="preserve">(в ред. </w:t>
      </w:r>
      <w:r w:rsidRPr="00287EBB">
        <w:t>распоряжени</w:t>
      </w:r>
      <w:r>
        <w:t>я</w:t>
      </w:r>
      <w:r w:rsidRPr="00287EBB">
        <w:t xml:space="preserve"> губернатора Пермского края от 26.06.2020 N 114-р.</w:t>
      </w:r>
      <w:r w:rsidRPr="00BB5D15">
        <w:t>)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1.8. рабочую группу по содействию развитию конкуренции;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1.9. рабочую группу по развитию экспортного потенциала Пермского края.</w:t>
      </w:r>
    </w:p>
    <w:p w:rsidR="00287EBB" w:rsidRDefault="00287EBB" w:rsidP="00287EBB">
      <w:pPr>
        <w:pStyle w:val="ConsPlusNormal"/>
        <w:ind w:firstLine="539"/>
        <w:jc w:val="both"/>
      </w:pPr>
      <w:r w:rsidRPr="00287EBB">
        <w:t>1.1, 1.4, 1.5</w:t>
      </w:r>
      <w:r w:rsidR="005D4C7E">
        <w:t>, 1.7</w:t>
      </w:r>
      <w:r>
        <w:t xml:space="preserve"> </w:t>
      </w:r>
      <w:r w:rsidRPr="00287EBB">
        <w:t>Утратили силу</w:t>
      </w:r>
      <w:proofErr w:type="gramStart"/>
      <w:r w:rsidRPr="00287EBB">
        <w:t>.</w:t>
      </w:r>
      <w:proofErr w:type="gramEnd"/>
      <w:r w:rsidRPr="00287EBB">
        <w:t xml:space="preserve"> </w:t>
      </w:r>
      <w:r>
        <w:t>–</w:t>
      </w:r>
      <w:r w:rsidRPr="00287EBB">
        <w:t xml:space="preserve"> </w:t>
      </w:r>
      <w:proofErr w:type="gramStart"/>
      <w:r w:rsidRPr="00287EBB">
        <w:t>р</w:t>
      </w:r>
      <w:proofErr w:type="gramEnd"/>
      <w:r w:rsidRPr="00287EBB">
        <w:t>аспоряжение губернатора Пермского края от 26.06.2020 N 114-р.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 Создать при Совете по предпринимательству и улучшению инвестиционного климата в Пермском крае рабочие группы по направлению «Снижение административных барьеров для бизнеса»: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1(1).1. рабочую группу по развитию креативной экономики;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 xml:space="preserve">1(1).2. рабочую группу по развитию индустрии </w:t>
      </w:r>
      <w:proofErr w:type="spellStart"/>
      <w:r>
        <w:t>HoReCa</w:t>
      </w:r>
      <w:proofErr w:type="spellEnd"/>
      <w:r>
        <w:t xml:space="preserve"> (</w:t>
      </w:r>
      <w:proofErr w:type="spellStart"/>
      <w:r>
        <w:t>гостинично</w:t>
      </w:r>
      <w:proofErr w:type="spellEnd"/>
      <w:r>
        <w:t>-ресторанный бизнес);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1(1).3. рабочую группу по развитию медицины;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1(1).4. рабочую группу по развитию туризма;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1(1).5. рабочую группу по развитию IT-технологий;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1(1).6. рабочую группу по развитию лесного хозяйства;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1(1).7. рабочую группу по развитию промышленности;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1(1).8. рабочую группу по развитию строительства и земельным отношениям;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1(1).9. рабочую группу по развитию агропромышленного комплекса.</w:t>
      </w:r>
    </w:p>
    <w:p w:rsidR="00287EBB" w:rsidRPr="00BB5D15" w:rsidRDefault="00287EBB" w:rsidP="00287EBB">
      <w:pPr>
        <w:pStyle w:val="ConsPlusNormal"/>
        <w:jc w:val="both"/>
      </w:pPr>
      <w:r w:rsidRPr="00BB5D15">
        <w:t xml:space="preserve">(п. </w:t>
      </w:r>
      <w:r w:rsidRPr="00287EBB">
        <w:t xml:space="preserve">1(1), 1(1).1 – 1(1).9 </w:t>
      </w:r>
      <w:proofErr w:type="gramStart"/>
      <w:r w:rsidRPr="00BB5D15">
        <w:t>введен</w:t>
      </w:r>
      <w:r>
        <w:t>ы</w:t>
      </w:r>
      <w:proofErr w:type="gramEnd"/>
      <w:r w:rsidRPr="00BB5D15">
        <w:t xml:space="preserve"> </w:t>
      </w:r>
      <w:r w:rsidRPr="00287EBB">
        <w:t>распоряжение</w:t>
      </w:r>
      <w:r>
        <w:t>м</w:t>
      </w:r>
      <w:r w:rsidRPr="00287EBB">
        <w:t xml:space="preserve"> губернатора Пермского края от 26.06.2020 N 114-р.</w:t>
      </w:r>
      <w:r w:rsidRPr="00BB5D15">
        <w:t>)</w:t>
      </w:r>
    </w:p>
    <w:p w:rsidR="00287EBB" w:rsidRDefault="00287EB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 xml:space="preserve">2.1.  состав руководителей рабочих групп при Совете по предпринимательству и улучшению инвестиционного климата в Пермском крае по направлению «Улучшение инвестиционного климата и внедрение целевых </w:t>
      </w:r>
      <w:proofErr w:type="gramStart"/>
      <w:r>
        <w:t>моделей упрощения процедур ведения бизнеса</w:t>
      </w:r>
      <w:proofErr w:type="gramEnd"/>
      <w:r>
        <w:t>;</w:t>
      </w:r>
    </w:p>
    <w:p w:rsidR="00287EBB" w:rsidRDefault="00287EBB" w:rsidP="00287EBB">
      <w:pPr>
        <w:pStyle w:val="ConsPlusNormal"/>
        <w:spacing w:before="220"/>
        <w:ind w:firstLine="540"/>
        <w:jc w:val="both"/>
      </w:pPr>
      <w:r>
        <w:t>2.2.  состав руководителей рабочих групп при Совете по предпринимательству и улучшению инвестиционного климата в Пермском крае по направлению «Снижение административных барьеров для бизнеса.</w:t>
      </w:r>
    </w:p>
    <w:p w:rsidR="00287EBB" w:rsidRPr="00BB5D15" w:rsidRDefault="00287EBB" w:rsidP="00287EBB">
      <w:pPr>
        <w:pStyle w:val="ConsPlusNormal"/>
        <w:jc w:val="both"/>
      </w:pPr>
      <w:r w:rsidRPr="00BB5D15">
        <w:t xml:space="preserve">(п. </w:t>
      </w:r>
      <w:r>
        <w:t>2.1</w:t>
      </w:r>
      <w:r w:rsidRPr="00287EBB">
        <w:t xml:space="preserve">, </w:t>
      </w:r>
      <w:r>
        <w:t xml:space="preserve">2.2 </w:t>
      </w:r>
      <w:proofErr w:type="gramStart"/>
      <w:r w:rsidRPr="00BB5D15">
        <w:t>введен</w:t>
      </w:r>
      <w:r>
        <w:t>ы</w:t>
      </w:r>
      <w:proofErr w:type="gramEnd"/>
      <w:r w:rsidRPr="00BB5D15">
        <w:t xml:space="preserve"> </w:t>
      </w:r>
      <w:r w:rsidRPr="00287EBB">
        <w:t>распоряжение</w:t>
      </w:r>
      <w:r>
        <w:t>м</w:t>
      </w:r>
      <w:r w:rsidRPr="00287EBB">
        <w:t xml:space="preserve"> губернатора Пермского края от 26.06.2020 N 114-р.</w:t>
      </w:r>
      <w:r w:rsidRPr="00BB5D15">
        <w:t>)</w:t>
      </w:r>
    </w:p>
    <w:p w:rsidR="00287EBB" w:rsidRDefault="00287E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- министра промышленности, предпринимательства и торговли Пермского края.</w:t>
      </w:r>
    </w:p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jc w:val="right"/>
      </w:pPr>
      <w:r>
        <w:t>М.Г.РЕШЕТНИКОВ</w:t>
      </w:r>
    </w:p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jc w:val="both"/>
      </w:pPr>
    </w:p>
    <w:p w:rsidR="00287EBB" w:rsidRDefault="00287EBB">
      <w:pPr>
        <w:pStyle w:val="ConsPlusNormal"/>
        <w:jc w:val="right"/>
        <w:outlineLvl w:val="0"/>
      </w:pPr>
      <w:r>
        <w:t>УТВЕРЖДЕН</w:t>
      </w:r>
    </w:p>
    <w:p w:rsidR="00287EBB" w:rsidRDefault="00287EBB">
      <w:pPr>
        <w:pStyle w:val="ConsPlusNormal"/>
        <w:jc w:val="right"/>
      </w:pPr>
      <w:r>
        <w:t>распоряжением</w:t>
      </w:r>
    </w:p>
    <w:p w:rsidR="00287EBB" w:rsidRDefault="00287EBB">
      <w:pPr>
        <w:pStyle w:val="ConsPlusNormal"/>
        <w:jc w:val="right"/>
      </w:pPr>
      <w:r>
        <w:t>губернатора Пермского края</w:t>
      </w:r>
    </w:p>
    <w:p w:rsidR="00287EBB" w:rsidRDefault="00287EBB">
      <w:pPr>
        <w:pStyle w:val="ConsPlusNormal"/>
        <w:jc w:val="right"/>
      </w:pPr>
      <w:r>
        <w:t>от 19.10.2017 N 238-р</w:t>
      </w:r>
    </w:p>
    <w:p w:rsidR="00287EBB" w:rsidRDefault="00287EBB">
      <w:pPr>
        <w:pStyle w:val="ConsPlusNormal"/>
        <w:jc w:val="both"/>
      </w:pPr>
    </w:p>
    <w:p w:rsidR="00287EBB" w:rsidRPr="00287EBB" w:rsidRDefault="00287EBB" w:rsidP="00287EBB">
      <w:pPr>
        <w:jc w:val="center"/>
        <w:rPr>
          <w:b/>
        </w:rPr>
      </w:pPr>
      <w:r w:rsidRPr="00287EBB">
        <w:rPr>
          <w:b/>
        </w:rPr>
        <w:t>СОСТАВ</w:t>
      </w:r>
    </w:p>
    <w:p w:rsidR="00287EBB" w:rsidRPr="00287EBB" w:rsidRDefault="00287EBB" w:rsidP="00287EBB">
      <w:pPr>
        <w:jc w:val="center"/>
        <w:rPr>
          <w:b/>
        </w:rPr>
      </w:pPr>
      <w:r w:rsidRPr="00287EBB">
        <w:rPr>
          <w:b/>
        </w:rPr>
        <w:t xml:space="preserve">руководителей рабочих групп по направлению </w:t>
      </w:r>
      <w:r w:rsidRPr="00287EBB">
        <w:rPr>
          <w:b/>
        </w:rPr>
        <w:br/>
        <w:t xml:space="preserve">«Улучшение инвестиционного климата и внедрение </w:t>
      </w:r>
      <w:r w:rsidRPr="00287EBB">
        <w:rPr>
          <w:b/>
        </w:rPr>
        <w:br/>
        <w:t xml:space="preserve">целевых </w:t>
      </w:r>
      <w:proofErr w:type="gramStart"/>
      <w:r w:rsidRPr="00287EBB">
        <w:rPr>
          <w:b/>
        </w:rPr>
        <w:t>моделей упрощения процедур ведения бизнеса</w:t>
      </w:r>
      <w:proofErr w:type="gramEnd"/>
      <w:r w:rsidRPr="00287EBB">
        <w:rPr>
          <w:b/>
        </w:rPr>
        <w:t>»</w:t>
      </w:r>
    </w:p>
    <w:tbl>
      <w:tblPr>
        <w:tblW w:w="9809" w:type="dxa"/>
        <w:tblLook w:val="04A0" w:firstRow="1" w:lastRow="0" w:firstColumn="1" w:lastColumn="0" w:noHBand="0" w:noVBand="1"/>
      </w:tblPr>
      <w:tblGrid>
        <w:gridCol w:w="2580"/>
        <w:gridCol w:w="283"/>
        <w:gridCol w:w="6946"/>
      </w:tblGrid>
      <w:tr w:rsidR="00287EBB" w:rsidRPr="00287EBB" w:rsidTr="00287EBB">
        <w:trPr>
          <w:cantSplit/>
          <w:trHeight w:val="204"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Бойченко </w:t>
            </w:r>
            <w:r w:rsidRPr="00287EBB">
              <w:br/>
              <w:t>Александр Юрьевич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946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председатель комитета Законодательного Собрания Пермского края по государственной политике и местному самоуправлению, депутат Законодательного Собрания Пермского края, руководитель рабочей группы по развитию экспортного потенциала Пермского края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Жданов </w:t>
            </w:r>
            <w:r w:rsidRPr="00287EBB">
              <w:br/>
              <w:t>Олег Михайлович</w:t>
            </w:r>
          </w:p>
          <w:p w:rsidR="00287EBB" w:rsidRPr="00287EBB" w:rsidRDefault="00287EBB" w:rsidP="00287EBB"/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946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президент Союза «Пермская торгово-промышленная палата», руководитель рабочей группы по подключению к электр</w:t>
            </w:r>
            <w:proofErr w:type="gramStart"/>
            <w:r w:rsidRPr="00287EBB">
              <w:t>о-</w:t>
            </w:r>
            <w:proofErr w:type="gramEnd"/>
            <w:r w:rsidRPr="00287EBB">
              <w:t>, водо-, газо-, теплосетям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Заболотных </w:t>
            </w:r>
            <w:r w:rsidRPr="00287EBB">
              <w:br/>
              <w:t>Алексей Викторович</w:t>
            </w:r>
          </w:p>
          <w:p w:rsidR="00287EBB" w:rsidRPr="00287EBB" w:rsidRDefault="00287EBB" w:rsidP="00287EBB"/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946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председатель правления Межотраслевой ассоциации развития конкуренции, руководитель рабочей группы </w:t>
            </w:r>
            <w:r w:rsidRPr="00287EBB">
              <w:br/>
              <w:t>по содействию развитию конкуренции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Маховиков </w:t>
            </w:r>
            <w:r w:rsidRPr="00287EBB">
              <w:br/>
              <w:t>Анатолий Юрьевич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946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pPr>
              <w:rPr>
                <w:bCs/>
                <w:iCs/>
              </w:rPr>
            </w:pPr>
            <w:r w:rsidRPr="00287EBB">
              <w:rPr>
                <w:bCs/>
                <w:iCs/>
              </w:rPr>
              <w:t xml:space="preserve">Уполномоченный по защите прав предпринимателей </w:t>
            </w:r>
            <w:r w:rsidRPr="00287EBB">
              <w:rPr>
                <w:bCs/>
                <w:iCs/>
              </w:rPr>
              <w:br/>
              <w:t xml:space="preserve">в Пермском крае, руководитель рабочей </w:t>
            </w:r>
            <w:r w:rsidRPr="00287EBB">
              <w:rPr>
                <w:bCs/>
                <w:iCs/>
              </w:rPr>
              <w:br/>
              <w:t>группы по контрольно-надзорной деятельности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2580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Шарипов </w:t>
            </w:r>
            <w:r w:rsidRPr="00287EBB">
              <w:br/>
              <w:t xml:space="preserve">Тимур </w:t>
            </w:r>
            <w:proofErr w:type="spellStart"/>
            <w:r w:rsidRPr="00287EBB">
              <w:t>Рамзеевич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946" w:type="dxa"/>
            <w:shd w:val="clear" w:color="auto" w:fill="auto"/>
            <w:tcMar>
              <w:left w:w="28" w:type="dxa"/>
              <w:right w:w="28" w:type="dxa"/>
            </w:tcMar>
          </w:tcPr>
          <w:p w:rsidR="00287EBB" w:rsidRPr="00287EBB" w:rsidRDefault="00287EBB" w:rsidP="00287EBB">
            <w:r w:rsidRPr="00287EBB">
              <w:t xml:space="preserve">член правления некоммерческого партнерства </w:t>
            </w:r>
            <w:r w:rsidRPr="00287EBB">
              <w:br/>
              <w:t xml:space="preserve">«Совет по оценочной деятельности Пермского края», </w:t>
            </w:r>
            <w:r w:rsidRPr="00287EBB">
              <w:br/>
              <w:t xml:space="preserve">директор общества с ограниченной ответственностью «Пермский центр оценки», руководитель рабочей группы по регистрации прав собственности </w:t>
            </w:r>
            <w:r w:rsidRPr="00287EBB">
              <w:br/>
              <w:t xml:space="preserve">и постановке на кадастровый учет земельных участков </w:t>
            </w:r>
            <w:r w:rsidRPr="00287EBB">
              <w:br/>
              <w:t>и объектов недвижимого имущества (по согласованию)»</w:t>
            </w:r>
          </w:p>
          <w:p w:rsidR="00287EBB" w:rsidRPr="00287EBB" w:rsidRDefault="00287EBB" w:rsidP="00287EBB"/>
        </w:tc>
      </w:tr>
    </w:tbl>
    <w:p w:rsidR="00287EBB" w:rsidRPr="00287EBB" w:rsidRDefault="00287EBB" w:rsidP="00287EBB"/>
    <w:p w:rsidR="00287EBB" w:rsidRPr="00287EBB" w:rsidRDefault="00287EBB" w:rsidP="00287EBB"/>
    <w:p w:rsidR="00287EBB" w:rsidRPr="00287EBB" w:rsidRDefault="00287EBB" w:rsidP="00287EBB">
      <w:pPr>
        <w:jc w:val="right"/>
      </w:pPr>
      <w:proofErr w:type="gramStart"/>
      <w:r w:rsidRPr="00287EBB">
        <w:t>УТВЕРЖДЕН</w:t>
      </w:r>
      <w:proofErr w:type="gramEnd"/>
      <w:r w:rsidRPr="00287EBB">
        <w:t xml:space="preserve"> </w:t>
      </w:r>
      <w:r w:rsidRPr="00287EBB">
        <w:br/>
        <w:t xml:space="preserve">распоряжением </w:t>
      </w:r>
      <w:r w:rsidRPr="00287EBB">
        <w:br/>
        <w:t xml:space="preserve">губернатора Пермского края </w:t>
      </w:r>
      <w:r w:rsidRPr="00287EBB">
        <w:br/>
        <w:t xml:space="preserve">от 19.10.2017  № 238-р </w:t>
      </w:r>
    </w:p>
    <w:p w:rsidR="00287EBB" w:rsidRPr="00287EBB" w:rsidRDefault="00287EBB" w:rsidP="00287EBB">
      <w:pPr>
        <w:jc w:val="center"/>
        <w:rPr>
          <w:b/>
        </w:rPr>
      </w:pPr>
      <w:r w:rsidRPr="00287EBB">
        <w:rPr>
          <w:b/>
        </w:rPr>
        <w:t>СОСТАВ</w:t>
      </w:r>
    </w:p>
    <w:p w:rsidR="00287EBB" w:rsidRPr="00287EBB" w:rsidRDefault="00287EBB" w:rsidP="00287EBB">
      <w:pPr>
        <w:jc w:val="center"/>
        <w:rPr>
          <w:b/>
        </w:rPr>
      </w:pPr>
      <w:r w:rsidRPr="00287EBB">
        <w:rPr>
          <w:b/>
        </w:rPr>
        <w:t xml:space="preserve">руководителей рабочих групп по направлению </w:t>
      </w:r>
      <w:r w:rsidRPr="00287EBB">
        <w:rPr>
          <w:b/>
        </w:rPr>
        <w:br/>
        <w:t>«Снижение административных барьеров для бизнеса»</w:t>
      </w:r>
    </w:p>
    <w:tbl>
      <w:tblPr>
        <w:tblW w:w="9929" w:type="dxa"/>
        <w:tblLook w:val="04A0" w:firstRow="1" w:lastRow="0" w:firstColumn="1" w:lastColumn="0" w:noHBand="0" w:noVBand="1"/>
      </w:tblPr>
      <w:tblGrid>
        <w:gridCol w:w="3147"/>
        <w:gridCol w:w="261"/>
        <w:gridCol w:w="6521"/>
      </w:tblGrid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Дмитриев </w:t>
            </w:r>
            <w:r w:rsidRPr="00287EBB">
              <w:br/>
              <w:t>Даниил Сергеевич</w:t>
            </w:r>
          </w:p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генеральный директор общества с ограниченной ответственностью «Агентство стратегических коммуникаций «Практика», руководитель рабочей группы по развитию креативной экономики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Канищев </w:t>
            </w:r>
            <w:r w:rsidRPr="00287EBB">
              <w:br/>
              <w:t>Николай Валентинович</w:t>
            </w:r>
          </w:p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ресторатор, руководитель рабочей группы </w:t>
            </w:r>
            <w:r w:rsidRPr="00287EBB">
              <w:br/>
              <w:t xml:space="preserve">по развитию индустрии </w:t>
            </w:r>
            <w:proofErr w:type="spellStart"/>
            <w:r w:rsidRPr="00287EBB">
              <w:t>HoReCa</w:t>
            </w:r>
            <w:proofErr w:type="spellEnd"/>
            <w:r w:rsidRPr="00287EBB">
              <w:t xml:space="preserve"> (</w:t>
            </w:r>
            <w:proofErr w:type="spellStart"/>
            <w:r w:rsidRPr="00287EBB">
              <w:t>гостинично</w:t>
            </w:r>
            <w:proofErr w:type="spellEnd"/>
            <w:r w:rsidRPr="00287EBB">
              <w:t>-ресторанный бизнес)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Карпинский </w:t>
            </w:r>
            <w:r w:rsidRPr="00287EBB">
              <w:br/>
              <w:t>Дмитрий Юрьевич</w:t>
            </w:r>
          </w:p>
          <w:p w:rsidR="00287EBB" w:rsidRPr="00287EBB" w:rsidRDefault="00287EBB" w:rsidP="00287EBB"/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директор общества с ограниченной ответственностью «Клиника немецкой стоматологии «</w:t>
            </w:r>
            <w:proofErr w:type="spellStart"/>
            <w:r w:rsidRPr="00287EBB">
              <w:t>Гутен</w:t>
            </w:r>
            <w:proofErr w:type="spellEnd"/>
            <w:r w:rsidRPr="00287EBB">
              <w:t xml:space="preserve"> </w:t>
            </w:r>
            <w:proofErr w:type="spellStart"/>
            <w:r w:rsidRPr="00287EBB">
              <w:t>Таг</w:t>
            </w:r>
            <w:proofErr w:type="spellEnd"/>
            <w:r w:rsidRPr="00287EBB">
              <w:t>», руководитель рабочей группы по развитию медицины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proofErr w:type="spellStart"/>
            <w:r w:rsidRPr="00287EBB">
              <w:t>Кривенкова</w:t>
            </w:r>
            <w:proofErr w:type="spellEnd"/>
            <w:r w:rsidRPr="00287EBB">
              <w:t xml:space="preserve"> </w:t>
            </w:r>
            <w:r w:rsidRPr="00287EBB">
              <w:br/>
              <w:t>Елена Николаевна</w:t>
            </w:r>
          </w:p>
          <w:p w:rsidR="00287EBB" w:rsidRPr="00287EBB" w:rsidRDefault="00287EBB" w:rsidP="00287EBB"/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член Генерального совета Общероссийской общественной организации «Деловая Россия», руководитель рабочей группы по развитию туризма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Протопопов </w:t>
            </w:r>
            <w:r w:rsidRPr="00287EBB">
              <w:br/>
              <w:t>Евгений Николаевич</w:t>
            </w:r>
          </w:p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сопредседатель Пермского регионального отделения Общероссийской общественной организации «Делова</w:t>
            </w:r>
            <w:r w:rsidR="008D4F0E">
              <w:t xml:space="preserve">я Россия», председатель совета </w:t>
            </w:r>
            <w:r w:rsidRPr="00287EBB">
              <w:t>директоров общества с ограниченной ответственностью «Технопарк Пермь», руководитель рабочей группы по развитию IT-технологий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Суслопаров </w:t>
            </w:r>
            <w:r w:rsidRPr="00287EBB">
              <w:br/>
              <w:t>Александр Владимирович</w:t>
            </w:r>
          </w:p>
          <w:p w:rsidR="00287EBB" w:rsidRPr="00287EBB" w:rsidRDefault="00287EBB" w:rsidP="00287EBB"/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президент Ассоциации «Лесопромышленники </w:t>
            </w:r>
            <w:proofErr w:type="spellStart"/>
            <w:r w:rsidRPr="00287EBB">
              <w:t>Прикамья</w:t>
            </w:r>
            <w:proofErr w:type="spellEnd"/>
            <w:r w:rsidRPr="00287EBB">
              <w:t xml:space="preserve">», генеральный директор общества </w:t>
            </w:r>
            <w:r w:rsidRPr="00287EBB">
              <w:br/>
              <w:t>с ограниченной ответственностью «Красный Октябрь», руководитель рабочей группы по развитию лесного хозяйства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Цыганков </w:t>
            </w:r>
            <w:r w:rsidRPr="00287EBB">
              <w:br/>
              <w:t>Василий Иванович</w:t>
            </w:r>
          </w:p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генеральный директор Союза промышленников </w:t>
            </w:r>
            <w:r w:rsidRPr="00287EBB">
              <w:br/>
              <w:t>и предпринимателей Пермского края «Сотрудничество», руководитель рабочей группы по развитию промышленности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Черепанов </w:t>
            </w:r>
            <w:r w:rsidRPr="00287EBB">
              <w:br/>
              <w:t>Павел Николаевич</w:t>
            </w:r>
          </w:p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депутат Законодательного Собрания Пермского края, советник губернатора Пермского края по вопросам строительства, руководитель рабочей группы </w:t>
            </w:r>
            <w:r w:rsidRPr="00287EBB">
              <w:br/>
              <w:t>по развитию строительства и земельным отношениям (по согласованию)</w:t>
            </w:r>
          </w:p>
        </w:tc>
      </w:tr>
      <w:tr w:rsidR="00287EBB" w:rsidRPr="00287EBB" w:rsidTr="005A7A22">
        <w:trPr>
          <w:cantSplit/>
        </w:trPr>
        <w:tc>
          <w:tcPr>
            <w:tcW w:w="3147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 xml:space="preserve">Юшков </w:t>
            </w:r>
            <w:r w:rsidRPr="00287EBB">
              <w:br/>
              <w:t>Владимир Юрьевич</w:t>
            </w:r>
          </w:p>
        </w:tc>
        <w:tc>
          <w:tcPr>
            <w:tcW w:w="26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-</w:t>
            </w:r>
          </w:p>
        </w:tc>
        <w:tc>
          <w:tcPr>
            <w:tcW w:w="6521" w:type="dxa"/>
            <w:shd w:val="clear" w:color="auto" w:fill="auto"/>
            <w:tcMar>
              <w:left w:w="6" w:type="dxa"/>
              <w:right w:w="6" w:type="dxa"/>
            </w:tcMar>
          </w:tcPr>
          <w:p w:rsidR="00287EBB" w:rsidRPr="00287EBB" w:rsidRDefault="00287EBB" w:rsidP="00287EBB">
            <w:r w:rsidRPr="00287EBB">
              <w:t>генеральный директор общества с ограниченной ответственностью «Агрофирма «Труд», руководитель рабочей группы по развитию агропромышленного комплекса (по согласованию)»</w:t>
            </w:r>
          </w:p>
          <w:p w:rsidR="00287EBB" w:rsidRPr="00287EBB" w:rsidRDefault="00287EBB" w:rsidP="00287EBB">
            <w:pPr>
              <w:rPr>
                <w:i/>
              </w:rPr>
            </w:pPr>
          </w:p>
        </w:tc>
      </w:tr>
    </w:tbl>
    <w:p w:rsidR="00287EBB" w:rsidRPr="00287EBB" w:rsidRDefault="00287EBB" w:rsidP="00287EBB"/>
    <w:p w:rsidR="00287EBB" w:rsidRPr="00287EBB" w:rsidRDefault="00287EBB" w:rsidP="00287EBB"/>
    <w:p w:rsidR="00B641D0" w:rsidRDefault="00B641D0"/>
    <w:sectPr w:rsidR="00B641D0" w:rsidSect="00E5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B"/>
    <w:rsid w:val="00287EBB"/>
    <w:rsid w:val="005D4C7E"/>
    <w:rsid w:val="008D4F0E"/>
    <w:rsid w:val="00B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Светлана Игоревна</dc:creator>
  <cp:lastModifiedBy>Петухова Светлана Игоревна</cp:lastModifiedBy>
  <cp:revision>2</cp:revision>
  <dcterms:created xsi:type="dcterms:W3CDTF">2020-06-29T04:29:00Z</dcterms:created>
  <dcterms:modified xsi:type="dcterms:W3CDTF">2020-06-29T08:08:00Z</dcterms:modified>
</cp:coreProperties>
</file>